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7B1DE" w14:textId="2F46FC2F" w:rsidR="00A920D8" w:rsidRPr="003D6DB7" w:rsidRDefault="00A920D8" w:rsidP="00A920D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3D6DB7">
        <w:rPr>
          <w:rFonts w:ascii="Arial" w:hAnsi="Arial" w:cs="Arial"/>
          <w:b/>
          <w:sz w:val="22"/>
          <w:szCs w:val="22"/>
        </w:rPr>
        <w:t>3GPP TSG-SA3 Meeting #120</w:t>
      </w:r>
      <w:r w:rsidRPr="003D6DB7">
        <w:rPr>
          <w:rFonts w:ascii="Arial" w:hAnsi="Arial" w:cs="Arial"/>
          <w:b/>
          <w:sz w:val="22"/>
          <w:szCs w:val="22"/>
        </w:rPr>
        <w:tab/>
      </w:r>
      <w:r w:rsidR="00AA124D" w:rsidRPr="00AA124D">
        <w:rPr>
          <w:rFonts w:ascii="Arial" w:hAnsi="Arial" w:cs="Arial"/>
          <w:b/>
          <w:sz w:val="22"/>
          <w:szCs w:val="22"/>
        </w:rPr>
        <w:t>S3-250663</w:t>
      </w:r>
    </w:p>
    <w:p w14:paraId="6C8F4EDD" w14:textId="77777777" w:rsidR="00A920D8" w:rsidRPr="00CC2C59" w:rsidRDefault="00A920D8" w:rsidP="00A920D8">
      <w:pPr>
        <w:pStyle w:val="Header"/>
        <w:rPr>
          <w:rFonts w:cs="Arial"/>
          <w:b w:val="0"/>
          <w:sz w:val="24"/>
          <w:szCs w:val="24"/>
        </w:rPr>
      </w:pPr>
      <w:r w:rsidRPr="003D6DB7">
        <w:rPr>
          <w:rFonts w:cs="Arial"/>
          <w:sz w:val="22"/>
          <w:szCs w:val="22"/>
        </w:rPr>
        <w:t>Athens, Greece, 17 - 21 February 2025</w:t>
      </w:r>
      <w:r w:rsidRPr="00A920D8">
        <w:rPr>
          <w:rFonts w:cs="Arial"/>
          <w:sz w:val="24"/>
          <w:szCs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58B1D6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2A94">
        <w:rPr>
          <w:rFonts w:ascii="Arial" w:hAnsi="Arial" w:cs="Arial"/>
          <w:b/>
          <w:sz w:val="22"/>
          <w:szCs w:val="22"/>
        </w:rPr>
        <w:t xml:space="preserve">Reply to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72A94" w:rsidRPr="00F72A94">
        <w:rPr>
          <w:rFonts w:ascii="Arial" w:hAnsi="Arial" w:cs="Arial"/>
          <w:b/>
          <w:sz w:val="22"/>
          <w:szCs w:val="22"/>
        </w:rPr>
        <w:t>User Privacy Aspects of LMF-based AI/ML positioning</w:t>
      </w:r>
    </w:p>
    <w:p w14:paraId="06BA196E" w14:textId="46A7BA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72A94" w:rsidRPr="009A0209">
        <w:rPr>
          <w:rFonts w:ascii="Arial" w:hAnsi="Arial" w:cs="Arial"/>
          <w:b/>
          <w:sz w:val="22"/>
          <w:szCs w:val="22"/>
        </w:rPr>
        <w:t>S2-2412940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72A94" w:rsidRPr="00F72A94">
        <w:rPr>
          <w:rFonts w:ascii="Arial" w:hAnsi="Arial" w:cs="Arial"/>
          <w:b/>
          <w:sz w:val="22"/>
          <w:szCs w:val="22"/>
        </w:rPr>
        <w:t>User Privacy Aspects of LMF-based AI/ML positioning</w:t>
      </w:r>
      <w:r w:rsidR="00F72A94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72A94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6F79B5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A94" w:rsidRPr="00451A39">
        <w:rPr>
          <w:rFonts w:ascii="Arial" w:hAnsi="Arial" w:cs="Arial"/>
          <w:b/>
          <w:bCs/>
          <w:sz w:val="24"/>
          <w:szCs w:val="24"/>
        </w:rPr>
        <w:t>Rel-19</w:t>
      </w:r>
    </w:p>
    <w:bookmarkEnd w:id="2"/>
    <w:bookmarkEnd w:id="3"/>
    <w:bookmarkEnd w:id="4"/>
    <w:p w14:paraId="1E9D3ED8" w14:textId="70996F5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A94">
        <w:rPr>
          <w:rFonts w:ascii="Arial" w:hAnsi="Arial" w:cs="Arial"/>
          <w:b/>
          <w:bCs/>
          <w:sz w:val="24"/>
          <w:szCs w:val="24"/>
        </w:rPr>
        <w:t>AIML_CN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983B9C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5870" w:rsidRPr="008B069B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055870" w:rsidRPr="008B069B">
        <w:rPr>
          <w:rFonts w:ascii="Arial" w:hAnsi="Arial" w:cs="Arial"/>
          <w:b/>
          <w:bCs/>
          <w:lang w:val="en-US"/>
        </w:rPr>
        <w:t>HiSilicon</w:t>
      </w:r>
      <w:proofErr w:type="spellEnd"/>
      <w:r w:rsidR="00055870">
        <w:rPr>
          <w:rFonts w:ascii="Arial" w:hAnsi="Arial" w:cs="Arial"/>
          <w:b/>
          <w:sz w:val="22"/>
          <w:szCs w:val="22"/>
        </w:rPr>
        <w:t xml:space="preserve"> (to be </w:t>
      </w:r>
      <w:r w:rsidR="00F72A94">
        <w:rPr>
          <w:rFonts w:ascii="Arial" w:hAnsi="Arial" w:cs="Arial"/>
          <w:b/>
          <w:sz w:val="22"/>
          <w:szCs w:val="22"/>
        </w:rPr>
        <w:t>SA3</w:t>
      </w:r>
      <w:r w:rsidR="00055870">
        <w:rPr>
          <w:rFonts w:ascii="Arial" w:hAnsi="Arial" w:cs="Arial"/>
          <w:b/>
          <w:sz w:val="22"/>
          <w:szCs w:val="22"/>
        </w:rPr>
        <w:t>)</w:t>
      </w:r>
    </w:p>
    <w:p w14:paraId="2548326B" w14:textId="58BBE2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A94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3AFE364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E5DA6E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A94" w:rsidRPr="00F72A94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671841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72A94" w:rsidRPr="00F72A94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5C701869" w14:textId="2464CC1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9F72E8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CA2DC2" w14:textId="3C49B06B" w:rsidR="00F72A94" w:rsidRPr="007C7ADA" w:rsidRDefault="00F72A94" w:rsidP="00F72A94">
      <w:pPr>
        <w:rPr>
          <w:lang w:val="en-US" w:eastAsia="zh-CN"/>
        </w:rPr>
      </w:pPr>
      <w:r w:rsidRPr="007C7ADA">
        <w:rPr>
          <w:lang w:val="en-US" w:eastAsia="zh-CN"/>
        </w:rPr>
        <w:t>SA</w:t>
      </w:r>
      <w:r w:rsidRPr="007C7ADA">
        <w:rPr>
          <w:rFonts w:hint="eastAsia"/>
          <w:lang w:val="en-US" w:eastAsia="zh-CN"/>
        </w:rPr>
        <w:t>3</w:t>
      </w:r>
      <w:r w:rsidRPr="007C7ADA">
        <w:rPr>
          <w:lang w:val="en-US" w:eastAsia="zh-CN"/>
        </w:rPr>
        <w:t xml:space="preserve"> thank</w:t>
      </w:r>
      <w:r w:rsidRPr="007C7ADA">
        <w:rPr>
          <w:rFonts w:hint="eastAsia"/>
          <w:lang w:val="en-US" w:eastAsia="zh-CN"/>
        </w:rPr>
        <w:t>s</w:t>
      </w:r>
      <w:r w:rsidRPr="007C7ADA">
        <w:rPr>
          <w:lang w:val="en-US" w:eastAsia="zh-CN"/>
        </w:rPr>
        <w:t xml:space="preserve"> SA</w:t>
      </w:r>
      <w:r w:rsidRPr="007C7ADA">
        <w:rPr>
          <w:rFonts w:hint="eastAsia"/>
          <w:lang w:val="en-US" w:eastAsia="zh-CN"/>
        </w:rPr>
        <w:t>2</w:t>
      </w:r>
      <w:r w:rsidRPr="007C7ADA">
        <w:rPr>
          <w:lang w:val="en-US" w:eastAsia="zh-CN"/>
        </w:rPr>
        <w:t xml:space="preserve"> for </w:t>
      </w:r>
      <w:r w:rsidRPr="007C7ADA">
        <w:rPr>
          <w:rFonts w:hint="eastAsia"/>
          <w:lang w:val="en-US" w:eastAsia="zh-CN"/>
        </w:rPr>
        <w:t>the</w:t>
      </w:r>
      <w:r w:rsidRPr="007C7ADA">
        <w:rPr>
          <w:lang w:val="en-US" w:eastAsia="zh-CN"/>
        </w:rPr>
        <w:t>ir</w:t>
      </w:r>
      <w:r w:rsidRPr="007C7ADA">
        <w:rPr>
          <w:rFonts w:hint="eastAsia"/>
          <w:lang w:val="en-US" w:eastAsia="zh-CN"/>
        </w:rPr>
        <w:t xml:space="preserve"> </w:t>
      </w:r>
      <w:r w:rsidRPr="007C7ADA">
        <w:rPr>
          <w:lang w:val="en-US" w:eastAsia="zh-CN"/>
        </w:rPr>
        <w:t>LS on User Privacy Aspects of LMF-based AI/ML positioning.SA</w:t>
      </w:r>
      <w:r w:rsidRPr="007C7ADA">
        <w:rPr>
          <w:rFonts w:hint="eastAsia"/>
          <w:lang w:val="en-US" w:eastAsia="zh-CN"/>
        </w:rPr>
        <w:t>3</w:t>
      </w:r>
      <w:r w:rsidRPr="007C7ADA">
        <w:rPr>
          <w:lang w:val="en-US" w:eastAsia="zh-CN"/>
        </w:rPr>
        <w:t xml:space="preserve"> would like to </w:t>
      </w:r>
      <w:r w:rsidRPr="007C7ADA">
        <w:rPr>
          <w:rFonts w:hint="eastAsia"/>
          <w:lang w:val="en-US" w:eastAsia="zh-CN"/>
        </w:rPr>
        <w:t>provide the following answers to the questions and request from SA</w:t>
      </w:r>
      <w:r w:rsidR="007C7ADA">
        <w:rPr>
          <w:lang w:val="en-US" w:eastAsia="zh-CN"/>
        </w:rPr>
        <w:t>2</w:t>
      </w:r>
      <w:r w:rsidRPr="007C7ADA">
        <w:rPr>
          <w:lang w:val="en-US" w:eastAsia="zh-CN"/>
        </w:rPr>
        <w:t>.</w:t>
      </w:r>
    </w:p>
    <w:p w14:paraId="51447740" w14:textId="67AE25BA" w:rsidR="00F72A94" w:rsidRPr="00F72A94" w:rsidRDefault="00F72A94" w:rsidP="00F72A94">
      <w:pPr>
        <w:rPr>
          <w:lang w:val="en-US" w:eastAsia="zh-CN"/>
        </w:rPr>
      </w:pPr>
      <w:r>
        <w:rPr>
          <w:lang w:val="en-US" w:eastAsia="zh-CN"/>
        </w:rPr>
        <w:t>Question:</w:t>
      </w:r>
      <w:r>
        <w:rPr>
          <w:lang w:val="en-US" w:eastAsia="zh-CN"/>
        </w:rPr>
        <w:br/>
      </w:r>
      <w:r w:rsidRPr="00A0516F">
        <w:rPr>
          <w:lang w:val="en-US" w:eastAsia="zh-CN"/>
        </w:rPr>
        <w:t xml:space="preserve">SA2 is currently finalizing Rel-19 normative work on AIML_CN and would like to </w:t>
      </w:r>
      <w:r>
        <w:rPr>
          <w:lang w:val="en-US" w:eastAsia="zh-CN"/>
        </w:rPr>
        <w:t>request</w:t>
      </w:r>
      <w:r w:rsidRPr="00A0516F">
        <w:rPr>
          <w:lang w:val="en-US" w:eastAsia="zh-CN"/>
        </w:rPr>
        <w:t xml:space="preserve"> input</w:t>
      </w:r>
      <w:r>
        <w:rPr>
          <w:lang w:val="en-US" w:eastAsia="zh-CN"/>
        </w:rPr>
        <w:t xml:space="preserve"> from SA3</w:t>
      </w:r>
      <w:r w:rsidRPr="00A0516F">
        <w:rPr>
          <w:lang w:val="en-US" w:eastAsia="zh-CN"/>
        </w:rPr>
        <w:t xml:space="preserve"> in the context of user privacy for LMF-based AI/ML positioning (KI#1). </w:t>
      </w:r>
      <w:r w:rsidRPr="00B07FCF">
        <w:rPr>
          <w:lang w:val="en-US" w:eastAsia="zh-CN"/>
        </w:rPr>
        <w:t xml:space="preserve">SA2 would like to ask SA3 whether, </w:t>
      </w:r>
      <w:r w:rsidRPr="009A0209">
        <w:rPr>
          <w:lang w:val="en-US" w:eastAsia="zh-CN"/>
        </w:rPr>
        <w:t>when the LCS privacy profile is checked, user consent check is required or not</w:t>
      </w:r>
    </w:p>
    <w:p w14:paraId="651BD30A" w14:textId="2E61031D" w:rsidR="00F72A94" w:rsidRPr="00301CF0" w:rsidRDefault="00F72A94" w:rsidP="00F72A94">
      <w:pPr>
        <w:rPr>
          <w:lang w:val="en-US" w:eastAsia="zh-CN"/>
        </w:rPr>
      </w:pPr>
      <w:r>
        <w:rPr>
          <w:lang w:val="en-US" w:eastAsia="zh-CN"/>
        </w:rPr>
        <w:t xml:space="preserve">Answer: </w:t>
      </w:r>
      <w:r>
        <w:t>LCS privacy profile checking is part of LCS query procedure</w:t>
      </w:r>
      <w:r w:rsidR="002D2A84">
        <w:t xml:space="preserve">. </w:t>
      </w:r>
      <w:r>
        <w:t xml:space="preserve">SA3 </w:t>
      </w:r>
      <w:r w:rsidR="00013D32">
        <w:t xml:space="preserve">cannot rule out the </w:t>
      </w:r>
      <w:r w:rsidR="00C70FF7">
        <w:t>need for</w:t>
      </w:r>
      <w:r w:rsidR="00013D32">
        <w:t xml:space="preserve"> </w:t>
      </w:r>
      <w:r w:rsidR="00A23C86">
        <w:t>user consent</w:t>
      </w:r>
      <w:r w:rsidR="002D2A84">
        <w:t xml:space="preserve"> </w:t>
      </w:r>
      <w:r w:rsidR="00013D32">
        <w:t>check since they</w:t>
      </w:r>
      <w:r w:rsidR="002D2A84">
        <w:t xml:space="preserve"> are addressing different aspect</w:t>
      </w:r>
      <w:r w:rsidR="00A23C86">
        <w:t>.</w:t>
      </w:r>
      <w:r w:rsidR="00A23C86" w:rsidRPr="00A23C86">
        <w:t xml:space="preserve"> </w:t>
      </w:r>
      <w:r w:rsidR="00AD53D8">
        <w:rPr>
          <w:lang w:val="en-US" w:eastAsia="zh-CN"/>
        </w:rPr>
        <w:t xml:space="preserve">The need of user consent check depends on the factors like type of data being collected and the </w:t>
      </w:r>
      <w:r w:rsidR="002D2A84">
        <w:rPr>
          <w:lang w:val="en-US" w:eastAsia="zh-CN"/>
        </w:rPr>
        <w:t xml:space="preserve">purpose of </w:t>
      </w:r>
      <w:r w:rsidR="00013D32">
        <w:rPr>
          <w:lang w:val="en-US" w:eastAsia="zh-CN"/>
        </w:rPr>
        <w:t>collection</w:t>
      </w:r>
      <w:r w:rsidR="00AD53D8">
        <w:t xml:space="preserve">. </w:t>
      </w:r>
      <w:r w:rsidR="00013D32">
        <w:rPr>
          <w:lang w:val="en-US" w:eastAsia="zh-CN"/>
        </w:rPr>
        <w:t>I</w:t>
      </w:r>
      <w:r w:rsidR="002D2A84">
        <w:rPr>
          <w:lang w:val="en-US" w:eastAsia="zh-CN"/>
        </w:rPr>
        <w:t>t is highly dependent on the local regulation and if</w:t>
      </w:r>
      <w:r w:rsidR="002D2A84" w:rsidRPr="007E2846">
        <w:rPr>
          <w:lang w:val="en-US" w:eastAsia="zh-CN"/>
        </w:rPr>
        <w:t xml:space="preserve"> </w:t>
      </w:r>
      <w:r w:rsidR="002D2A84">
        <w:rPr>
          <w:lang w:val="en-US" w:eastAsia="zh-CN"/>
        </w:rPr>
        <w:t>required</w:t>
      </w:r>
      <w:r w:rsidR="00013D32">
        <w:rPr>
          <w:lang w:val="en-US" w:eastAsia="zh-CN"/>
        </w:rPr>
        <w:t>,</w:t>
      </w:r>
      <w:r w:rsidR="002D2A84">
        <w:rPr>
          <w:lang w:val="en-US" w:eastAsia="zh-CN"/>
        </w:rPr>
        <w:t xml:space="preserve"> </w:t>
      </w:r>
      <w:r w:rsidR="002D2A84" w:rsidRPr="00301CF0">
        <w:rPr>
          <w:lang w:val="en-US" w:eastAsia="zh-CN"/>
        </w:rPr>
        <w:t>the</w:t>
      </w:r>
      <w:r w:rsidR="00013D32">
        <w:rPr>
          <w:lang w:val="en-US" w:eastAsia="zh-CN"/>
        </w:rPr>
        <w:t>n</w:t>
      </w:r>
      <w:r w:rsidR="002D2A84" w:rsidRPr="00301CF0">
        <w:rPr>
          <w:lang w:val="en-US" w:eastAsia="zh-CN"/>
        </w:rPr>
        <w:t xml:space="preserve"> </w:t>
      </w:r>
      <w:r w:rsidR="00013D32">
        <w:rPr>
          <w:lang w:val="en-US" w:eastAsia="zh-CN"/>
        </w:rPr>
        <w:t>Annex V</w:t>
      </w:r>
      <w:r w:rsidR="002D2A84" w:rsidRPr="00301CF0">
        <w:rPr>
          <w:lang w:val="en-US" w:eastAsia="zh-CN"/>
        </w:rPr>
        <w:t xml:space="preserve"> </w:t>
      </w:r>
      <w:r w:rsidR="00013D32">
        <w:rPr>
          <w:lang w:val="en-US" w:eastAsia="zh-CN"/>
        </w:rPr>
        <w:t xml:space="preserve">of </w:t>
      </w:r>
      <w:r w:rsidR="002D2A84" w:rsidRPr="00301CF0">
        <w:rPr>
          <w:lang w:val="en-US" w:eastAsia="zh-CN"/>
        </w:rPr>
        <w:t xml:space="preserve">TS 33.501 </w:t>
      </w:r>
      <w:r w:rsidR="002D2A84">
        <w:rPr>
          <w:lang w:val="en-US" w:eastAsia="zh-CN"/>
        </w:rPr>
        <w:t>can be reused.</w:t>
      </w:r>
    </w:p>
    <w:p w14:paraId="44C11001" w14:textId="77777777" w:rsidR="00F72A94" w:rsidRPr="009A6CE6" w:rsidRDefault="00F72A94" w:rsidP="00F72A94">
      <w:pPr>
        <w:rPr>
          <w:rFonts w:ascii="Arial" w:hAnsi="Arial" w:cs="Arial"/>
          <w:lang w:eastAsia="zh-CN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C34DB2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20D8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572C8B54" w:rsidR="00B97703" w:rsidRDefault="00B97703" w:rsidP="00A920D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920D8">
        <w:rPr>
          <w:rFonts w:ascii="Arial" w:hAnsi="Arial"/>
        </w:rPr>
        <w:t>SA</w:t>
      </w:r>
      <w:r w:rsidR="00A920D8">
        <w:rPr>
          <w:rFonts w:ascii="Arial" w:hAnsi="Arial" w:hint="eastAsia"/>
          <w:lang w:eastAsia="zh-CN"/>
        </w:rPr>
        <w:t xml:space="preserve">3 </w:t>
      </w:r>
      <w:r w:rsidR="00A920D8">
        <w:rPr>
          <w:rFonts w:ascii="Arial" w:hAnsi="Arial"/>
        </w:rPr>
        <w:t>kindly asks SA</w:t>
      </w:r>
      <w:r w:rsidR="00A920D8">
        <w:rPr>
          <w:rFonts w:ascii="Arial" w:hAnsi="Arial" w:hint="eastAsia"/>
          <w:lang w:eastAsia="zh-CN"/>
        </w:rPr>
        <w:t>2</w:t>
      </w:r>
      <w:r w:rsidR="00A920D8">
        <w:rPr>
          <w:rFonts w:ascii="Arial" w:hAnsi="Arial"/>
        </w:rPr>
        <w:t xml:space="preserve"> to </w:t>
      </w:r>
      <w:r w:rsidR="00A920D8">
        <w:rPr>
          <w:rFonts w:ascii="Arial" w:hAnsi="Arial" w:hint="eastAsia"/>
          <w:lang w:eastAsia="zh-CN"/>
        </w:rPr>
        <w:t>take the above</w:t>
      </w:r>
      <w:r w:rsidR="00A920D8">
        <w:rPr>
          <w:rFonts w:ascii="Arial" w:hAnsi="Arial"/>
        </w:rPr>
        <w:t xml:space="preserve"> answer</w:t>
      </w:r>
      <w:r w:rsidR="00A920D8">
        <w:rPr>
          <w:rFonts w:ascii="Arial" w:hAnsi="Arial" w:hint="eastAsia"/>
          <w:lang w:eastAsia="zh-CN"/>
        </w:rPr>
        <w:t>s</w:t>
      </w:r>
      <w:r w:rsidR="00A920D8" w:rsidRPr="00DE3567">
        <w:rPr>
          <w:rFonts w:ascii="Arial" w:hAnsi="Arial" w:hint="eastAsia"/>
          <w:lang w:eastAsia="zh-CN"/>
        </w:rPr>
        <w:t xml:space="preserve"> </w:t>
      </w:r>
      <w:r w:rsidR="00A920D8">
        <w:rPr>
          <w:rFonts w:ascii="Arial" w:hAnsi="Arial" w:hint="eastAsia"/>
          <w:lang w:eastAsia="zh-CN"/>
        </w:rPr>
        <w:t>into account</w:t>
      </w:r>
      <w:r w:rsidR="00A920D8">
        <w:rPr>
          <w:rFonts w:ascii="Arial" w:hAnsi="Arial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9E19656" w14:textId="77777777" w:rsidR="00444F2B" w:rsidRPr="00013D32" w:rsidRDefault="00444F2B" w:rsidP="00444F2B">
      <w:pPr>
        <w:rPr>
          <w:lang w:val="sv-SE"/>
        </w:rPr>
      </w:pPr>
      <w:r w:rsidRPr="00013D32">
        <w:rPr>
          <w:lang w:val="sv-SE"/>
        </w:rPr>
        <w:t>SA3#121</w:t>
      </w:r>
      <w:r w:rsidRPr="00013D32">
        <w:rPr>
          <w:lang w:val="sv-SE"/>
        </w:rPr>
        <w:tab/>
        <w:t>7 – 11 April 2025</w:t>
      </w:r>
      <w:r w:rsidRPr="00013D32">
        <w:rPr>
          <w:lang w:val="sv-SE"/>
        </w:rPr>
        <w:tab/>
      </w:r>
      <w:r w:rsidRPr="00013D32">
        <w:rPr>
          <w:lang w:val="sv-SE"/>
        </w:rPr>
        <w:tab/>
        <w:t>Goteborg, Sweden</w:t>
      </w:r>
    </w:p>
    <w:p w14:paraId="0E515995" w14:textId="77777777" w:rsidR="00444F2B" w:rsidRPr="00013D32" w:rsidRDefault="00444F2B" w:rsidP="00444F2B">
      <w:pPr>
        <w:rPr>
          <w:lang w:val="sv-SE"/>
        </w:rPr>
      </w:pPr>
      <w:r w:rsidRPr="00013D32">
        <w:rPr>
          <w:lang w:val="sv-SE"/>
        </w:rPr>
        <w:t>SA3#122</w:t>
      </w:r>
      <w:r w:rsidRPr="00013D32">
        <w:rPr>
          <w:lang w:val="sv-SE"/>
        </w:rPr>
        <w:tab/>
        <w:t>19 - 23 May 2025</w:t>
      </w:r>
      <w:r w:rsidRPr="00013D32">
        <w:rPr>
          <w:lang w:val="sv-SE"/>
        </w:rPr>
        <w:tab/>
      </w:r>
      <w:r w:rsidRPr="00013D32">
        <w:rPr>
          <w:lang w:val="sv-SE"/>
        </w:rPr>
        <w:tab/>
        <w:t>Fukuoka, Japan</w:t>
      </w:r>
    </w:p>
    <w:p w14:paraId="5E86A589" w14:textId="517AAA3C" w:rsidR="0022712D" w:rsidRPr="00013D32" w:rsidRDefault="0022712D" w:rsidP="00444F2B">
      <w:pPr>
        <w:rPr>
          <w:lang w:val="sv-SE"/>
        </w:rPr>
      </w:pPr>
    </w:p>
    <w:sectPr w:rsidR="0022712D" w:rsidRPr="00013D3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A47ED" w14:textId="77777777" w:rsidR="009D481D" w:rsidRDefault="009D481D">
      <w:pPr>
        <w:spacing w:after="0"/>
      </w:pPr>
      <w:r>
        <w:separator/>
      </w:r>
    </w:p>
  </w:endnote>
  <w:endnote w:type="continuationSeparator" w:id="0">
    <w:p w14:paraId="2C0E6053" w14:textId="77777777" w:rsidR="009D481D" w:rsidRDefault="009D48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1E03E" w14:textId="77777777" w:rsidR="009D481D" w:rsidRDefault="009D481D">
      <w:pPr>
        <w:spacing w:after="0"/>
      </w:pPr>
      <w:r>
        <w:separator/>
      </w:r>
    </w:p>
  </w:footnote>
  <w:footnote w:type="continuationSeparator" w:id="0">
    <w:p w14:paraId="48D63F3B" w14:textId="77777777" w:rsidR="009D481D" w:rsidRDefault="009D48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3D32"/>
    <w:rsid w:val="00017F23"/>
    <w:rsid w:val="00046AA9"/>
    <w:rsid w:val="00055870"/>
    <w:rsid w:val="000644C6"/>
    <w:rsid w:val="00074D3C"/>
    <w:rsid w:val="00084D35"/>
    <w:rsid w:val="000B21DF"/>
    <w:rsid w:val="000E6116"/>
    <w:rsid w:val="000F6242"/>
    <w:rsid w:val="00103FF1"/>
    <w:rsid w:val="00196B59"/>
    <w:rsid w:val="001A0AEA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D2A84"/>
    <w:rsid w:val="002E01C1"/>
    <w:rsid w:val="002F1940"/>
    <w:rsid w:val="00322204"/>
    <w:rsid w:val="00383545"/>
    <w:rsid w:val="00396B9C"/>
    <w:rsid w:val="003C06D2"/>
    <w:rsid w:val="003F5E20"/>
    <w:rsid w:val="004032AA"/>
    <w:rsid w:val="00433500"/>
    <w:rsid w:val="00433F71"/>
    <w:rsid w:val="0043559E"/>
    <w:rsid w:val="00440D43"/>
    <w:rsid w:val="00441B3A"/>
    <w:rsid w:val="00444F2B"/>
    <w:rsid w:val="0045533D"/>
    <w:rsid w:val="004572F7"/>
    <w:rsid w:val="00470DF6"/>
    <w:rsid w:val="00490D22"/>
    <w:rsid w:val="004A198B"/>
    <w:rsid w:val="004E3939"/>
    <w:rsid w:val="004E65B2"/>
    <w:rsid w:val="004F1B21"/>
    <w:rsid w:val="004F32F4"/>
    <w:rsid w:val="00526DDD"/>
    <w:rsid w:val="005A5F33"/>
    <w:rsid w:val="005B6433"/>
    <w:rsid w:val="006052AD"/>
    <w:rsid w:val="00722A4F"/>
    <w:rsid w:val="0073766B"/>
    <w:rsid w:val="007B43D4"/>
    <w:rsid w:val="007C4FF7"/>
    <w:rsid w:val="007C7ADA"/>
    <w:rsid w:val="007F4F92"/>
    <w:rsid w:val="008155CB"/>
    <w:rsid w:val="008758B0"/>
    <w:rsid w:val="008A7D8A"/>
    <w:rsid w:val="008D3E9C"/>
    <w:rsid w:val="008D772F"/>
    <w:rsid w:val="00914CD1"/>
    <w:rsid w:val="009460EB"/>
    <w:rsid w:val="009528CF"/>
    <w:rsid w:val="009603F6"/>
    <w:rsid w:val="009963AC"/>
    <w:rsid w:val="0099764C"/>
    <w:rsid w:val="009C01E1"/>
    <w:rsid w:val="009D481D"/>
    <w:rsid w:val="009E0B14"/>
    <w:rsid w:val="00A23C86"/>
    <w:rsid w:val="00A455B0"/>
    <w:rsid w:val="00A57D88"/>
    <w:rsid w:val="00A70448"/>
    <w:rsid w:val="00A920D8"/>
    <w:rsid w:val="00AA124D"/>
    <w:rsid w:val="00AA4FF3"/>
    <w:rsid w:val="00AD53D8"/>
    <w:rsid w:val="00AE1B3E"/>
    <w:rsid w:val="00B35644"/>
    <w:rsid w:val="00B724D3"/>
    <w:rsid w:val="00B97703"/>
    <w:rsid w:val="00BA3D66"/>
    <w:rsid w:val="00BC0ACC"/>
    <w:rsid w:val="00C04BFC"/>
    <w:rsid w:val="00C17229"/>
    <w:rsid w:val="00C70FF7"/>
    <w:rsid w:val="00C91EF3"/>
    <w:rsid w:val="00CB2B16"/>
    <w:rsid w:val="00CF6087"/>
    <w:rsid w:val="00D14BB6"/>
    <w:rsid w:val="00D31981"/>
    <w:rsid w:val="00D33624"/>
    <w:rsid w:val="00D7484B"/>
    <w:rsid w:val="00DC47B4"/>
    <w:rsid w:val="00E003DF"/>
    <w:rsid w:val="00E2241D"/>
    <w:rsid w:val="00E665BE"/>
    <w:rsid w:val="00EB0BC7"/>
    <w:rsid w:val="00EE31A4"/>
    <w:rsid w:val="00F25496"/>
    <w:rsid w:val="00F667CF"/>
    <w:rsid w:val="00F72A94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</cp:revision>
  <cp:lastPrinted>2002-04-23T07:10:00Z</cp:lastPrinted>
  <dcterms:created xsi:type="dcterms:W3CDTF">2025-02-10T08:53:00Z</dcterms:created>
  <dcterms:modified xsi:type="dcterms:W3CDTF">2025-02-10T09:27:00Z</dcterms:modified>
</cp:coreProperties>
</file>